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573FDB" w:rsidRDefault="00EF6184">
      <w:pPr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HCC – Quiz – </w:t>
      </w:r>
      <w:r>
        <w:rPr>
          <w:color w:val="000000"/>
          <w:sz w:val="27"/>
          <w:szCs w:val="27"/>
        </w:rPr>
        <w:t>7/14</w:t>
      </w:r>
      <w:r>
        <w:rPr>
          <w:color w:val="000000"/>
          <w:sz w:val="27"/>
          <w:szCs w:val="27"/>
        </w:rPr>
        <w:br/>
        <w:t xml:space="preserve">Chapter </w:t>
      </w:r>
      <w:r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– </w:t>
      </w:r>
      <w:r>
        <w:rPr>
          <w:color w:val="000000"/>
          <w:sz w:val="27"/>
          <w:szCs w:val="27"/>
        </w:rPr>
        <w:t>The Texas Constitution</w:t>
      </w:r>
      <w:bookmarkStart w:id="0" w:name="_GoBack"/>
      <w:bookmarkEnd w:id="0"/>
      <w:r w:rsidR="00EB49FB" w:rsidRPr="00573FDB">
        <w:rPr>
          <w:color w:val="000000"/>
          <w:sz w:val="28"/>
          <w:szCs w:val="28"/>
        </w:rPr>
        <w:br/>
      </w:r>
      <w:r w:rsidR="00EB49FB"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1</w:t>
      </w:r>
      <w:r w:rsidR="00EB49FB" w:rsidRPr="00573FDB">
        <w:rPr>
          <w:color w:val="000000"/>
          <w:sz w:val="28"/>
          <w:szCs w:val="28"/>
        </w:rPr>
        <w:t>. Constitutions are expected to do all of the following except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a.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assign constitutional power.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b.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identify political leaders.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c.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place limitations on the government.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d.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establish major governing institutions.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</w:r>
      <w:r w:rsidR="00EB49FB"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2</w:t>
      </w:r>
      <w:r w:rsidR="00EB49FB" w:rsidRPr="00573FDB">
        <w:rPr>
          <w:color w:val="000000"/>
          <w:sz w:val="28"/>
          <w:szCs w:val="28"/>
        </w:rPr>
        <w:t>. The constitution of the Republic of Texas adopted some provisions from Spanish-Mexican law, including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a. homestead protections.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b. protection for a wife’s property rights.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c.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concept of community property.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d.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all of the above..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</w:r>
      <w:r w:rsidR="00EB49FB" w:rsidRPr="00573FDB">
        <w:rPr>
          <w:color w:val="000000"/>
          <w:sz w:val="28"/>
          <w:szCs w:val="28"/>
        </w:rPr>
        <w:br/>
      </w:r>
      <w:r w:rsidR="004E13B8" w:rsidRPr="00573FDB">
        <w:rPr>
          <w:color w:val="000000"/>
          <w:sz w:val="28"/>
          <w:szCs w:val="28"/>
        </w:rPr>
        <w:t>3</w:t>
      </w:r>
      <w:r w:rsidR="00EB49FB" w:rsidRPr="00573FDB">
        <w:rPr>
          <w:color w:val="000000"/>
          <w:sz w:val="28"/>
          <w:szCs w:val="28"/>
        </w:rPr>
        <w:t>. Common law refers to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a.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superior law that establishes governing institutions and organizes their formal power relationship.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b.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laws that deal with the basic principles of government.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c.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customs upheld by courts and derived from British tradition..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d.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law passed by legislatures and written into code books.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</w:r>
      <w:r w:rsidR="00EB49FB" w:rsidRPr="00573FDB">
        <w:rPr>
          <w:color w:val="000000"/>
          <w:sz w:val="28"/>
          <w:szCs w:val="28"/>
        </w:rPr>
        <w:br/>
      </w:r>
      <w:r w:rsidR="002E3ACE">
        <w:rPr>
          <w:color w:val="000000"/>
          <w:sz w:val="28"/>
          <w:szCs w:val="28"/>
        </w:rPr>
        <w:t>4</w:t>
      </w:r>
      <w:r w:rsidR="00EB49FB" w:rsidRPr="00573FDB">
        <w:rPr>
          <w:color w:val="000000"/>
          <w:sz w:val="28"/>
          <w:szCs w:val="28"/>
        </w:rPr>
        <w:t>. The Texas Constitution makes the governor a relatively weak executive; however, he maximizes influences with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a.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his tenure in office.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b.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his appointive powers.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c.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his veto power.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d.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all of the above.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</w:r>
      <w:r w:rsidR="00EB49FB" w:rsidRPr="00573FDB">
        <w:rPr>
          <w:color w:val="000000"/>
          <w:sz w:val="28"/>
          <w:szCs w:val="28"/>
        </w:rPr>
        <w:br/>
      </w:r>
      <w:r w:rsidR="002E3ACE">
        <w:rPr>
          <w:color w:val="000000"/>
          <w:sz w:val="28"/>
          <w:szCs w:val="28"/>
        </w:rPr>
        <w:t>5</w:t>
      </w:r>
      <w:r w:rsidR="00EB49FB" w:rsidRPr="00573FDB">
        <w:rPr>
          <w:color w:val="000000"/>
          <w:sz w:val="28"/>
          <w:szCs w:val="28"/>
        </w:rPr>
        <w:t>. The constitution stipulates that state judges are to be selected by which method?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a.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Partisan election by the voters.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b.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Election by the legislators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c.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Appointment by the governor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  <w:t>d.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t>Nonpartisan election by the voters</w:t>
      </w:r>
      <w:r w:rsidR="00EB49FB" w:rsidRPr="00573FDB">
        <w:rPr>
          <w:rStyle w:val="apple-converted-space"/>
          <w:color w:val="000000"/>
          <w:sz w:val="28"/>
          <w:szCs w:val="28"/>
        </w:rPr>
        <w:t> </w:t>
      </w:r>
      <w:r w:rsidR="00EB49FB" w:rsidRPr="00573FDB">
        <w:rPr>
          <w:color w:val="000000"/>
          <w:sz w:val="28"/>
          <w:szCs w:val="28"/>
        </w:rPr>
        <w:br/>
      </w:r>
    </w:p>
    <w:sectPr w:rsidR="009963CB" w:rsidRPr="00573FDB" w:rsidSect="00C443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FB"/>
    <w:rsid w:val="00146EF5"/>
    <w:rsid w:val="002E3ACE"/>
    <w:rsid w:val="002F2016"/>
    <w:rsid w:val="004E13B8"/>
    <w:rsid w:val="00573FDB"/>
    <w:rsid w:val="00593559"/>
    <w:rsid w:val="005B7BA5"/>
    <w:rsid w:val="005D014A"/>
    <w:rsid w:val="00646474"/>
    <w:rsid w:val="006A1F31"/>
    <w:rsid w:val="009219B4"/>
    <w:rsid w:val="009963CB"/>
    <w:rsid w:val="009F5CBA"/>
    <w:rsid w:val="00A75D4D"/>
    <w:rsid w:val="00A90550"/>
    <w:rsid w:val="00AF59D9"/>
    <w:rsid w:val="00B36087"/>
    <w:rsid w:val="00BE3273"/>
    <w:rsid w:val="00D165FE"/>
    <w:rsid w:val="00D31562"/>
    <w:rsid w:val="00E937A6"/>
    <w:rsid w:val="00E957ED"/>
    <w:rsid w:val="00EB49FB"/>
    <w:rsid w:val="00EF6184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4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9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B4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2016-07-13T20:31:00Z</dcterms:created>
  <dcterms:modified xsi:type="dcterms:W3CDTF">2016-07-13T20:34:00Z</dcterms:modified>
</cp:coreProperties>
</file>